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566.9291338582677" w:firstLine="0"/>
        <w:jc w:val="center"/>
        <w:rPr>
          <w:rFonts w:ascii="Calibri" w:cs="Calibri" w:eastAsia="Calibri" w:hAnsi="Calibri"/>
          <w:b w:val="1"/>
          <w:color w:val="cc0000"/>
          <w:sz w:val="28"/>
          <w:szCs w:val="28"/>
        </w:rPr>
      </w:pPr>
      <w:r w:rsidDel="00000000" w:rsidR="00000000" w:rsidRPr="00000000">
        <w:rPr>
          <w:rFonts w:ascii="Calibri" w:cs="Calibri" w:eastAsia="Calibri" w:hAnsi="Calibri"/>
          <w:b w:val="1"/>
          <w:color w:val="cc0000"/>
          <w:sz w:val="28"/>
          <w:szCs w:val="28"/>
          <w:rtl w:val="0"/>
        </w:rPr>
        <w:t xml:space="preserve">IV CERTAMEN DE MICROTEXTOS SAGRADO CORAZÓN (FESB) - PAMPLONA</w:t>
      </w:r>
    </w:p>
    <w:p w:rsidR="00000000" w:rsidDel="00000000" w:rsidP="00000000" w:rsidRDefault="00000000" w:rsidRPr="00000000" w14:paraId="00000002">
      <w:pPr>
        <w:pageBreakBefore w:val="0"/>
        <w:ind w:left="-566.9291338582677"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pageBreakBefore w:val="0"/>
        <w:ind w:left="-566.9291338582677" w:firstLine="0"/>
        <w:jc w:val="center"/>
        <w:rPr>
          <w:rFonts w:ascii="Calibri" w:cs="Calibri" w:eastAsia="Calibri" w:hAnsi="Calibri"/>
          <w:b w:val="1"/>
          <w:color w:val="434343"/>
          <w:sz w:val="26"/>
          <w:szCs w:val="26"/>
        </w:rPr>
      </w:pPr>
      <w:r w:rsidDel="00000000" w:rsidR="00000000" w:rsidRPr="00000000">
        <w:rPr>
          <w:rFonts w:ascii="Calibri" w:cs="Calibri" w:eastAsia="Calibri" w:hAnsi="Calibri"/>
          <w:b w:val="1"/>
          <w:color w:val="434343"/>
          <w:sz w:val="26"/>
          <w:szCs w:val="26"/>
          <w:rtl w:val="0"/>
        </w:rPr>
        <w:t xml:space="preserve">BASES</w:t>
      </w:r>
    </w:p>
    <w:p w:rsidR="00000000" w:rsidDel="00000000" w:rsidP="00000000" w:rsidRDefault="00000000" w:rsidRPr="00000000" w14:paraId="00000004">
      <w:pPr>
        <w:pageBreakBefore w:val="0"/>
        <w:ind w:left="-566.9291338582677" w:firstLine="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5">
      <w:pPr>
        <w:pageBreakBefore w:val="0"/>
        <w:shd w:fill="ffffff" w:val="clea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Con motivo de la celebración del día del libro el 23 de abril de 2024 convocamos el cuarto certamen de microtextos de acuerdo con las siguientes BASES:</w:t>
      </w:r>
    </w:p>
    <w:p w:rsidR="00000000" w:rsidDel="00000000" w:rsidP="00000000" w:rsidRDefault="00000000" w:rsidRPr="00000000" w14:paraId="00000006">
      <w:pPr>
        <w:pageBreakBefore w:val="0"/>
        <w:numPr>
          <w:ilvl w:val="0"/>
          <w:numId w:val="1"/>
        </w:numPr>
        <w:shd w:fill="ffffff" w:val="clear"/>
        <w:spacing w:after="20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Podrá participar en el concurso cualquier alumno o alumna desde 5º EP a 2º de bachillerato del colegio Sagrado Corazón (FESB) de Pamplona en las categorías:</w:t>
      </w:r>
    </w:p>
    <w:p w:rsidR="00000000" w:rsidDel="00000000" w:rsidP="00000000" w:rsidRDefault="00000000" w:rsidRPr="00000000" w14:paraId="00000007">
      <w:pPr>
        <w:pageBreakBefore w:val="0"/>
        <w:numPr>
          <w:ilvl w:val="1"/>
          <w:numId w:val="1"/>
        </w:numPr>
        <w:shd w:fill="ffffff" w:val="clear"/>
        <w:spacing w:after="200" w:before="0" w:line="240" w:lineRule="auto"/>
        <w:ind w:left="1440" w:hanging="360"/>
        <w:jc w:val="both"/>
        <w:rPr>
          <w:rFonts w:ascii="Calibri" w:cs="Calibri" w:eastAsia="Calibri" w:hAnsi="Calibri"/>
        </w:rPr>
      </w:pPr>
      <w:r w:rsidDel="00000000" w:rsidR="00000000" w:rsidRPr="00000000">
        <w:rPr>
          <w:rFonts w:ascii="Calibri" w:cs="Calibri" w:eastAsia="Calibri" w:hAnsi="Calibri"/>
          <w:b w:val="1"/>
          <w:rtl w:val="0"/>
        </w:rPr>
        <w:t xml:space="preserve">CATEGORÍA A:</w:t>
      </w:r>
      <w:r w:rsidDel="00000000" w:rsidR="00000000" w:rsidRPr="00000000">
        <w:rPr>
          <w:rFonts w:ascii="Calibri" w:cs="Calibri" w:eastAsia="Calibri" w:hAnsi="Calibri"/>
          <w:rtl w:val="0"/>
        </w:rPr>
        <w:t xml:space="preserve"> 5ºEP, 6º EP </w:t>
      </w:r>
    </w:p>
    <w:p w:rsidR="00000000" w:rsidDel="00000000" w:rsidP="00000000" w:rsidRDefault="00000000" w:rsidRPr="00000000" w14:paraId="00000008">
      <w:pPr>
        <w:numPr>
          <w:ilvl w:val="1"/>
          <w:numId w:val="1"/>
        </w:numPr>
        <w:shd w:fill="ffffff" w:val="clear"/>
        <w:spacing w:after="200" w:line="240" w:lineRule="auto"/>
        <w:ind w:left="1440" w:hanging="36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CATEGORÍA B: </w:t>
      </w:r>
      <w:r w:rsidDel="00000000" w:rsidR="00000000" w:rsidRPr="00000000">
        <w:rPr>
          <w:rFonts w:ascii="Calibri" w:cs="Calibri" w:eastAsia="Calibri" w:hAnsi="Calibri"/>
          <w:highlight w:val="white"/>
          <w:rtl w:val="0"/>
        </w:rPr>
        <w:t xml:space="preserve">1ºESO, 2ºESO</w:t>
      </w:r>
    </w:p>
    <w:p w:rsidR="00000000" w:rsidDel="00000000" w:rsidP="00000000" w:rsidRDefault="00000000" w:rsidRPr="00000000" w14:paraId="00000009">
      <w:pPr>
        <w:pageBreakBefore w:val="0"/>
        <w:numPr>
          <w:ilvl w:val="1"/>
          <w:numId w:val="1"/>
        </w:numPr>
        <w:shd w:fill="ffffff" w:val="clear"/>
        <w:spacing w:after="200" w:before="0" w:line="240" w:lineRule="auto"/>
        <w:ind w:left="1440" w:hanging="360"/>
        <w:jc w:val="both"/>
        <w:rPr>
          <w:rFonts w:ascii="Calibri" w:cs="Calibri" w:eastAsia="Calibri" w:hAnsi="Calibri"/>
        </w:rPr>
      </w:pPr>
      <w:r w:rsidDel="00000000" w:rsidR="00000000" w:rsidRPr="00000000">
        <w:rPr>
          <w:rFonts w:ascii="Calibri" w:cs="Calibri" w:eastAsia="Calibri" w:hAnsi="Calibri"/>
          <w:b w:val="1"/>
          <w:rtl w:val="0"/>
        </w:rPr>
        <w:t xml:space="preserve">CATEGORÍA C: </w:t>
      </w:r>
      <w:r w:rsidDel="00000000" w:rsidR="00000000" w:rsidRPr="00000000">
        <w:rPr>
          <w:rFonts w:ascii="Calibri" w:cs="Calibri" w:eastAsia="Calibri" w:hAnsi="Calibri"/>
          <w:rtl w:val="0"/>
        </w:rPr>
        <w:t xml:space="preserve">3ºESO, 4ºESO, 1º Bachillerato, 2º Bachillerato</w:t>
      </w:r>
    </w:p>
    <w:p w:rsidR="00000000" w:rsidDel="00000000" w:rsidP="00000000" w:rsidRDefault="00000000" w:rsidRPr="00000000" w14:paraId="0000000A">
      <w:pPr>
        <w:pageBreakBefore w:val="0"/>
        <w:numPr>
          <w:ilvl w:val="0"/>
          <w:numId w:val="1"/>
        </w:numPr>
        <w:shd w:fill="ffffff" w:val="clear"/>
        <w:spacing w:after="20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Los microtextos deberán ser originales, inéditos y no premiados en ningún concurso, ni pendientes de resolución en otros.</w:t>
      </w:r>
    </w:p>
    <w:p w:rsidR="00000000" w:rsidDel="00000000" w:rsidP="00000000" w:rsidRDefault="00000000" w:rsidRPr="00000000" w14:paraId="0000000B">
      <w:pPr>
        <w:pageBreakBefore w:val="0"/>
        <w:numPr>
          <w:ilvl w:val="0"/>
          <w:numId w:val="1"/>
        </w:numPr>
        <w:shd w:fill="ffffff" w:val="clear"/>
        <w:spacing w:after="20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Cada autor/a podrá enviar un microtexto, que deberá estar escrito en castellano y tener un mínimo de 100 caracteres y un máximo de 700 (sin incluir los espacios), en el formato de letra ARIAL tamaño 12, con interlineado sencillo. Cada trabajo deberá estar encabezado con un título. Se puede consultar información sobre qué son los microtextos en el documento adjunto: </w:t>
      </w:r>
      <w:hyperlink r:id="rId7">
        <w:r w:rsidDel="00000000" w:rsidR="00000000" w:rsidRPr="00000000">
          <w:rPr>
            <w:rFonts w:ascii="Calibri" w:cs="Calibri" w:eastAsia="Calibri" w:hAnsi="Calibri"/>
            <w:color w:val="1155cc"/>
            <w:u w:val="single"/>
            <w:rtl w:val="0"/>
          </w:rPr>
          <w:t xml:space="preserve">“Sobre los microtextos”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C">
      <w:pPr>
        <w:pageBreakBefore w:val="0"/>
        <w:numPr>
          <w:ilvl w:val="0"/>
          <w:numId w:val="1"/>
        </w:numPr>
        <w:shd w:fill="ffffff" w:val="clear"/>
        <w:spacing w:after="200" w:before="0"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El tema de los microtextos será libre.</w:t>
      </w:r>
    </w:p>
    <w:p w:rsidR="00000000" w:rsidDel="00000000" w:rsidP="00000000" w:rsidRDefault="00000000" w:rsidRPr="00000000" w14:paraId="0000000D">
      <w:pPr>
        <w:pageBreakBefore w:val="0"/>
        <w:numPr>
          <w:ilvl w:val="0"/>
          <w:numId w:val="1"/>
        </w:numPr>
        <w:shd w:fill="ffffff" w:val="clear"/>
        <w:spacing w:after="20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Deberán enviarse exclusivamente por correo electrónico </w:t>
      </w:r>
      <w:r w:rsidDel="00000000" w:rsidR="00000000" w:rsidRPr="00000000">
        <w:rPr>
          <w:rFonts w:ascii="Calibri" w:cs="Calibri" w:eastAsia="Calibri" w:hAnsi="Calibri"/>
          <w:b w:val="1"/>
          <w:rtl w:val="0"/>
        </w:rPr>
        <w:t xml:space="preserve">hasta las 23:59 del 12 de abril</w:t>
      </w:r>
      <w:r w:rsidDel="00000000" w:rsidR="00000000" w:rsidRPr="00000000">
        <w:rPr>
          <w:rFonts w:ascii="Calibri" w:cs="Calibri" w:eastAsia="Calibri" w:hAnsi="Calibri"/>
          <w:rtl w:val="0"/>
        </w:rPr>
        <w:t xml:space="preserve"> a la siguiente dirección de correo electrónico:   </w:t>
      </w:r>
      <w:r w:rsidDel="00000000" w:rsidR="00000000" w:rsidRPr="00000000">
        <w:rPr>
          <w:rFonts w:ascii="Calibri" w:cs="Calibri" w:eastAsia="Calibri" w:hAnsi="Calibri"/>
          <w:b w:val="1"/>
          <w:color w:val="cc0000"/>
          <w:highlight w:val="white"/>
          <w:rtl w:val="0"/>
        </w:rPr>
        <w:t xml:space="preserve">sagrado.corazon.pamplona@fesofiabarat.es</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 indicando en el asunto del correo la categoría a la que se presenta:</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b w:val="1"/>
          <w:rtl w:val="0"/>
        </w:rPr>
        <w:t xml:space="preserve">CATEGORÍA A,  CATEGORÍA B o  CATEGORÍA C</w:t>
      </w: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pageBreakBefore w:val="0"/>
        <w:numPr>
          <w:ilvl w:val="0"/>
          <w:numId w:val="1"/>
        </w:numPr>
        <w:shd w:fill="ffffff" w:val="clear"/>
        <w:spacing w:after="2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Los archivos deberán remitirse en formato pdf. Se incluirán en el mail </w:t>
      </w:r>
      <w:r w:rsidDel="00000000" w:rsidR="00000000" w:rsidRPr="00000000">
        <w:rPr>
          <w:rFonts w:ascii="Calibri" w:cs="Calibri" w:eastAsia="Calibri" w:hAnsi="Calibri"/>
          <w:b w:val="1"/>
          <w:rtl w:val="0"/>
        </w:rPr>
        <w:t xml:space="preserve">dos archivos</w:t>
      </w: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pageBreakBefore w:val="0"/>
        <w:numPr>
          <w:ilvl w:val="1"/>
          <w:numId w:val="1"/>
        </w:numPr>
        <w:shd w:fill="ffffff" w:val="clear"/>
        <w:spacing w:after="20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Uno cuyo nombre pdf será el título del microrrelato y pseudónimo. En ese PDF se incluirá el título, el microtexto y el pseudónimo del autor/a. </w:t>
      </w:r>
    </w:p>
    <w:p w:rsidR="00000000" w:rsidDel="00000000" w:rsidP="00000000" w:rsidRDefault="00000000" w:rsidRPr="00000000" w14:paraId="00000010">
      <w:pPr>
        <w:pageBreakBefore w:val="0"/>
        <w:numPr>
          <w:ilvl w:val="1"/>
          <w:numId w:val="1"/>
        </w:numPr>
        <w:shd w:fill="ffffff" w:val="clear"/>
        <w:spacing w:after="20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Y un segundo archivo pdf cuyo nombre será el título del mismo, el seudónimo del autor/a y la palabra PLICA que contendrá todos sus datos personales: nombre y apellidos, DNI, dirección completa, teléfono y dirección de correo electrónico.</w:t>
      </w:r>
    </w:p>
    <w:p w:rsidR="00000000" w:rsidDel="00000000" w:rsidP="00000000" w:rsidRDefault="00000000" w:rsidRPr="00000000" w14:paraId="00000011">
      <w:pPr>
        <w:pageBreakBefore w:val="0"/>
        <w:numPr>
          <w:ilvl w:val="0"/>
          <w:numId w:val="1"/>
        </w:numPr>
        <w:shd w:fill="ffffff" w:val="clear"/>
        <w:spacing w:after="200" w:before="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El fallo del jurado se hará públic</w:t>
      </w:r>
      <w:r w:rsidDel="00000000" w:rsidR="00000000" w:rsidRPr="00000000">
        <w:rPr>
          <w:rFonts w:ascii="Calibri" w:cs="Calibri" w:eastAsia="Calibri" w:hAnsi="Calibri"/>
          <w:highlight w:val="white"/>
          <w:rtl w:val="0"/>
        </w:rPr>
        <w:t xml:space="preserve">o el </w:t>
      </w:r>
      <w:r w:rsidDel="00000000" w:rsidR="00000000" w:rsidRPr="00000000">
        <w:rPr>
          <w:rFonts w:ascii="Calibri" w:cs="Calibri" w:eastAsia="Calibri" w:hAnsi="Calibri"/>
          <w:b w:val="1"/>
          <w:highlight w:val="white"/>
          <w:rtl w:val="0"/>
        </w:rPr>
        <w:t xml:space="preserve">23 de abril</w:t>
      </w:r>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012">
      <w:pPr>
        <w:pStyle w:val="Heading5"/>
        <w:pageBreakBefore w:val="0"/>
        <w:numPr>
          <w:ilvl w:val="0"/>
          <w:numId w:val="1"/>
        </w:numPr>
        <w:shd w:fill="ffffff" w:val="clear"/>
        <w:spacing w:after="200" w:lineRule="auto"/>
        <w:ind w:left="720" w:hanging="360"/>
        <w:jc w:val="both"/>
        <w:rPr>
          <w:sz w:val="20"/>
          <w:szCs w:val="20"/>
        </w:rPr>
      </w:pPr>
      <w:bookmarkStart w:colFirst="0" w:colLast="0" w:name="_heading=h.gjdgxs" w:id="0"/>
      <w:bookmarkEnd w:id="0"/>
      <w:r w:rsidDel="00000000" w:rsidR="00000000" w:rsidRPr="00000000">
        <w:rPr>
          <w:rFonts w:ascii="Calibri" w:cs="Calibri" w:eastAsia="Calibri" w:hAnsi="Calibri"/>
          <w:color w:val="000000"/>
          <w:rtl w:val="0"/>
        </w:rPr>
        <w:t xml:space="preserve">Se establece un premio al microtexto ganador para cada categoría que consistirá en  una tarjeta de regalo de 60€ para canjear en una librería para cada uno de los ganadores y un diploma. </w:t>
      </w:r>
      <w:r w:rsidDel="00000000" w:rsidR="00000000" w:rsidRPr="00000000">
        <w:rPr>
          <w:rtl w:val="0"/>
        </w:rPr>
      </w:r>
    </w:p>
    <w:p w:rsidR="00000000" w:rsidDel="00000000" w:rsidP="00000000" w:rsidRDefault="00000000" w:rsidRPr="00000000" w14:paraId="00000013">
      <w:pPr>
        <w:pageBreakBefore w:val="0"/>
        <w:numPr>
          <w:ilvl w:val="0"/>
          <w:numId w:val="1"/>
        </w:numPr>
        <w:shd w:fill="ffffff" w:val="clear"/>
        <w:spacing w:after="200" w:before="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El trabajo ganador y los finalistas serán publicados en la página web y redes sociales del colegio junto con una foto del/la autor/a.</w:t>
      </w:r>
    </w:p>
    <w:p w:rsidR="00000000" w:rsidDel="00000000" w:rsidP="00000000" w:rsidRDefault="00000000" w:rsidRPr="00000000" w14:paraId="00000014">
      <w:pPr>
        <w:pageBreakBefore w:val="0"/>
        <w:numPr>
          <w:ilvl w:val="0"/>
          <w:numId w:val="1"/>
        </w:numPr>
        <w:shd w:fill="ffffff" w:val="clear"/>
        <w:spacing w:after="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 participación en el Certamen implica la total aceptación de las bases.</w:t>
      </w:r>
    </w:p>
    <w:p w:rsidR="00000000" w:rsidDel="00000000" w:rsidP="00000000" w:rsidRDefault="00000000" w:rsidRPr="00000000" w14:paraId="00000015">
      <w:pPr>
        <w:pageBreakBefore w:val="0"/>
        <w:shd w:fill="ffffff" w:val="clear"/>
        <w:spacing w:after="200" w:lineRule="auto"/>
        <w:jc w:val="center"/>
        <w:rPr>
          <w:rFonts w:ascii="Calibri" w:cs="Calibri" w:eastAsia="Calibri" w:hAnsi="Calibri"/>
          <w:b w:val="1"/>
          <w:color w:val="cc0000"/>
        </w:rPr>
      </w:pPr>
      <w:r w:rsidDel="00000000" w:rsidR="00000000" w:rsidRPr="00000000">
        <w:rPr>
          <w:rFonts w:ascii="Calibri" w:cs="Calibri" w:eastAsia="Calibri" w:hAnsi="Calibri"/>
          <w:b w:val="1"/>
          <w:color w:val="cc0000"/>
          <w:rtl w:val="0"/>
        </w:rPr>
        <w:t xml:space="preserve">Adjuntamos </w:t>
      </w:r>
      <w:hyperlink r:id="rId8">
        <w:r w:rsidDel="00000000" w:rsidR="00000000" w:rsidRPr="00000000">
          <w:rPr>
            <w:rFonts w:ascii="Calibri" w:cs="Calibri" w:eastAsia="Calibri" w:hAnsi="Calibri"/>
            <w:b w:val="1"/>
            <w:color w:val="cc0000"/>
            <w:u w:val="single"/>
            <w:rtl w:val="0"/>
          </w:rPr>
          <w:t xml:space="preserve">enlace</w:t>
        </w:r>
      </w:hyperlink>
      <w:r w:rsidDel="00000000" w:rsidR="00000000" w:rsidRPr="00000000">
        <w:rPr>
          <w:rFonts w:ascii="Calibri" w:cs="Calibri" w:eastAsia="Calibri" w:hAnsi="Calibri"/>
          <w:b w:val="1"/>
          <w:color w:val="cc0000"/>
          <w:rtl w:val="0"/>
        </w:rPr>
        <w:t xml:space="preserve"> a los microtextos ganadores de la pasada edición.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6tZz3qdrfILPBR8N9etazuZXJH5to1Co/view?usp=sharing" TargetMode="External"/><Relationship Id="rId8" Type="http://schemas.openxmlformats.org/officeDocument/2006/relationships/hyperlink" Target="https://docs.google.com/document/d/1lVx4wvCdgUYB3tr_LjSkK7582edsYOSPjZU760qPKy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A18ncuvlSiF10cdtZ6B9j/nJrA==">CgMxLjAyCGguZ2pkZ3hzOAByITFkYVF3VURvTHdvRGRaeE1nY2tJWkV3YVRfalRqTlRaaA==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